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21" w:rsidRDefault="00563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DECEMBER/JANUARY DISCIPLINARY REPORT</w:t>
      </w:r>
    </w:p>
    <w:p w:rsidR="005630B1" w:rsidRDefault="005630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enhanced disciplinary measures to help combat referee abuse having been approved by the MB came into force on the 1</w:t>
      </w:r>
      <w:r w:rsidRPr="005630B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January 2022 and will run until the end of the season when we will review.</w:t>
      </w:r>
    </w:p>
    <w:p w:rsidR="00BF720C" w:rsidRDefault="005630B1" w:rsidP="00BF720C">
      <w:pPr>
        <w:spacing w:before="100" w:beforeAutospacing="1" w:after="100" w:afterAutospacing="1"/>
        <w:rPr>
          <w:rFonts w:ascii="Arial" w:eastAsia="Times New Roman" w:hAnsi="Arial" w:cs="Arial"/>
          <w:i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I received an e-mail from Mick Maguire RFU Safeguarding, informing me that the inquiry into the conduct of the </w:t>
      </w:r>
      <w:proofErr w:type="spellStart"/>
      <w:r>
        <w:rPr>
          <w:rFonts w:ascii="Arial" w:hAnsi="Arial" w:cs="Arial"/>
          <w:sz w:val="24"/>
          <w:szCs w:val="24"/>
        </w:rPr>
        <w:t>Perranporth</w:t>
      </w:r>
      <w:proofErr w:type="spellEnd"/>
      <w:r>
        <w:rPr>
          <w:rFonts w:ascii="Arial" w:hAnsi="Arial" w:cs="Arial"/>
          <w:sz w:val="24"/>
          <w:szCs w:val="24"/>
        </w:rPr>
        <w:t xml:space="preserve"> referee regarding the club’s U.14 game with Penzance &amp; </w:t>
      </w:r>
      <w:proofErr w:type="spellStart"/>
      <w:r>
        <w:rPr>
          <w:rFonts w:ascii="Arial" w:hAnsi="Arial" w:cs="Arial"/>
          <w:sz w:val="24"/>
          <w:szCs w:val="24"/>
        </w:rPr>
        <w:t>Newlyn</w:t>
      </w:r>
      <w:proofErr w:type="spellEnd"/>
      <w:r>
        <w:rPr>
          <w:rFonts w:ascii="Arial" w:hAnsi="Arial" w:cs="Arial"/>
          <w:sz w:val="24"/>
          <w:szCs w:val="24"/>
        </w:rPr>
        <w:t xml:space="preserve"> has concluded.  </w:t>
      </w:r>
      <w:r w:rsidR="00BF720C">
        <w:rPr>
          <w:rFonts w:ascii="Arial" w:hAnsi="Arial" w:cs="Arial"/>
          <w:sz w:val="24"/>
          <w:szCs w:val="24"/>
        </w:rPr>
        <w:t xml:space="preserve">Quote from the e-mail. </w:t>
      </w:r>
      <w:r w:rsidR="00BF720C" w:rsidRPr="00BF720C">
        <w:rPr>
          <w:rFonts w:ascii="Arial" w:hAnsi="Arial" w:cs="Arial"/>
          <w:i/>
          <w:sz w:val="24"/>
          <w:szCs w:val="24"/>
        </w:rPr>
        <w:t>“</w:t>
      </w:r>
      <w:r w:rsidR="00BF720C" w:rsidRPr="00BF720C">
        <w:rPr>
          <w:rFonts w:ascii="Arial" w:eastAsia="Times New Roman" w:hAnsi="Arial" w:cs="Arial"/>
          <w:i/>
          <w:sz w:val="24"/>
          <w:szCs w:val="24"/>
          <w:lang w:eastAsia="en-GB"/>
        </w:rPr>
        <w:t>We have interviewed the referee, who was very reflective of events that day.</w:t>
      </w:r>
      <w:r w:rsidR="00BF720C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  <w:r w:rsidR="00BF720C" w:rsidRPr="00BF720C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He is unsure whether he wants to continue with refereeing age grade rugby, but if he does, we have identified a training need with regards to Safeguarding and Refereeing. He would also need to be DBS </w:t>
      </w:r>
      <w:proofErr w:type="spellStart"/>
      <w:r w:rsidR="00BF720C" w:rsidRPr="00BF720C">
        <w:rPr>
          <w:rFonts w:ascii="Arial" w:eastAsia="Times New Roman" w:hAnsi="Arial" w:cs="Arial"/>
          <w:i/>
          <w:sz w:val="24"/>
          <w:szCs w:val="24"/>
          <w:lang w:eastAsia="en-GB"/>
        </w:rPr>
        <w:t>checked.He</w:t>
      </w:r>
      <w:proofErr w:type="spellEnd"/>
      <w:r w:rsidR="00BF720C" w:rsidRPr="00BF720C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has been informed by letter and the Clubs involved have been notified too.”</w:t>
      </w:r>
    </w:p>
    <w:p w:rsidR="00BF720C" w:rsidRDefault="00BF720C" w:rsidP="00BF720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Cozy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may wish to expand further on the above in her report.</w:t>
      </w:r>
    </w:p>
    <w:p w:rsidR="00BF720C" w:rsidRDefault="00BF720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 CARDS</w:t>
      </w:r>
    </w:p>
    <w:p w:rsidR="00BF720C" w:rsidRDefault="00BF720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held our first Disciplinary Hearing at Truro Golf Club to hear the citing brought by Bideford RFC against a </w:t>
      </w: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>
        <w:rPr>
          <w:rFonts w:ascii="Arial" w:hAnsi="Arial" w:cs="Arial"/>
          <w:sz w:val="24"/>
          <w:szCs w:val="24"/>
        </w:rPr>
        <w:t xml:space="preserve"> player in their game of 6</w:t>
      </w:r>
      <w:r w:rsidRPr="00BF720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November. The </w:t>
      </w:r>
      <w:proofErr w:type="spellStart"/>
      <w:r>
        <w:rPr>
          <w:rFonts w:ascii="Arial" w:hAnsi="Arial" w:cs="Arial"/>
          <w:sz w:val="24"/>
          <w:szCs w:val="24"/>
        </w:rPr>
        <w:t>Penryn</w:t>
      </w:r>
      <w:proofErr w:type="spellEnd"/>
      <w:r>
        <w:rPr>
          <w:rFonts w:ascii="Arial" w:hAnsi="Arial" w:cs="Arial"/>
          <w:sz w:val="24"/>
          <w:szCs w:val="24"/>
        </w:rPr>
        <w:t xml:space="preserve"> player was found guilty and given a 6 match ban for punching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9:12.</w:t>
      </w:r>
    </w:p>
    <w:p w:rsidR="00BF720C" w:rsidRDefault="00BF720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same hearing an </w:t>
      </w:r>
      <w:proofErr w:type="spellStart"/>
      <w:r>
        <w:rPr>
          <w:rFonts w:ascii="Arial" w:hAnsi="Arial" w:cs="Arial"/>
          <w:sz w:val="24"/>
          <w:szCs w:val="24"/>
        </w:rPr>
        <w:t>Illogan</w:t>
      </w:r>
      <w:proofErr w:type="spellEnd"/>
      <w:r>
        <w:rPr>
          <w:rFonts w:ascii="Arial" w:hAnsi="Arial" w:cs="Arial"/>
          <w:sz w:val="24"/>
          <w:szCs w:val="24"/>
        </w:rPr>
        <w:t xml:space="preserve"> Park player was found guilty of </w:t>
      </w:r>
      <w:r w:rsidR="00363D8E">
        <w:rPr>
          <w:rFonts w:ascii="Arial" w:hAnsi="Arial" w:cs="Arial"/>
          <w:sz w:val="24"/>
          <w:szCs w:val="24"/>
        </w:rPr>
        <w:t xml:space="preserve">stamping </w:t>
      </w:r>
      <w:proofErr w:type="spellStart"/>
      <w:r w:rsidR="00363D8E">
        <w:rPr>
          <w:rFonts w:ascii="Arial" w:hAnsi="Arial" w:cs="Arial"/>
          <w:sz w:val="24"/>
          <w:szCs w:val="24"/>
        </w:rPr>
        <w:t>Reg</w:t>
      </w:r>
      <w:proofErr w:type="spellEnd"/>
      <w:r w:rsidR="00363D8E">
        <w:rPr>
          <w:rFonts w:ascii="Arial" w:hAnsi="Arial" w:cs="Arial"/>
          <w:sz w:val="24"/>
          <w:szCs w:val="24"/>
        </w:rPr>
        <w:t xml:space="preserve"> 9:12 from their game against Camborne School of Mines on 13</w:t>
      </w:r>
      <w:r w:rsidR="00363D8E" w:rsidRPr="00363D8E">
        <w:rPr>
          <w:rFonts w:ascii="Arial" w:hAnsi="Arial" w:cs="Arial"/>
          <w:sz w:val="24"/>
          <w:szCs w:val="24"/>
          <w:vertAlign w:val="superscript"/>
        </w:rPr>
        <w:t>th</w:t>
      </w:r>
      <w:r w:rsidR="00363D8E">
        <w:rPr>
          <w:rFonts w:ascii="Arial" w:hAnsi="Arial" w:cs="Arial"/>
          <w:sz w:val="24"/>
          <w:szCs w:val="24"/>
        </w:rPr>
        <w:t xml:space="preserve"> November. He was banned for 3 weeks.</w:t>
      </w:r>
    </w:p>
    <w:p w:rsidR="00363D8E" w:rsidRDefault="00363D8E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player from </w:t>
      </w:r>
      <w:proofErr w:type="spellStart"/>
      <w:r>
        <w:rPr>
          <w:rFonts w:ascii="Arial" w:hAnsi="Arial" w:cs="Arial"/>
          <w:sz w:val="24"/>
          <w:szCs w:val="24"/>
        </w:rPr>
        <w:t>Newquay</w:t>
      </w:r>
      <w:proofErr w:type="spellEnd"/>
      <w:r>
        <w:rPr>
          <w:rFonts w:ascii="Arial" w:hAnsi="Arial" w:cs="Arial"/>
          <w:sz w:val="24"/>
          <w:szCs w:val="24"/>
        </w:rPr>
        <w:t xml:space="preserve"> Hornets was banned by his club for 8 </w:t>
      </w:r>
      <w:proofErr w:type="gramStart"/>
      <w:r>
        <w:rPr>
          <w:rFonts w:ascii="Arial" w:hAnsi="Arial" w:cs="Arial"/>
          <w:sz w:val="24"/>
          <w:szCs w:val="24"/>
        </w:rPr>
        <w:t>weeks,</w:t>
      </w:r>
      <w:proofErr w:type="gramEnd"/>
      <w:r>
        <w:rPr>
          <w:rFonts w:ascii="Arial" w:hAnsi="Arial" w:cs="Arial"/>
          <w:sz w:val="24"/>
          <w:szCs w:val="24"/>
        </w:rPr>
        <w:t xml:space="preserve"> this sanction was 2 weeks more than laid down by the RFU for a mid-range offence, following punching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 during their game against North </w:t>
      </w:r>
      <w:proofErr w:type="spellStart"/>
      <w:r>
        <w:rPr>
          <w:rFonts w:ascii="Arial" w:hAnsi="Arial" w:cs="Arial"/>
          <w:sz w:val="24"/>
          <w:szCs w:val="24"/>
        </w:rPr>
        <w:t>Tawton</w:t>
      </w:r>
      <w:proofErr w:type="spellEnd"/>
      <w:r>
        <w:rPr>
          <w:rFonts w:ascii="Arial" w:hAnsi="Arial" w:cs="Arial"/>
          <w:sz w:val="24"/>
          <w:szCs w:val="24"/>
        </w:rPr>
        <w:t xml:space="preserve"> on 20</w:t>
      </w:r>
      <w:r w:rsidRPr="00363D8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November. </w:t>
      </w:r>
    </w:p>
    <w:p w:rsidR="001822C4" w:rsidRDefault="00363D8E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Truro player was red-carded at Bideford during their game on 4</w:t>
      </w:r>
      <w:r w:rsidRPr="00363D8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December, given a 4 week ban by the club this was altered to a 4 match ban by the panel</w:t>
      </w:r>
      <w:r w:rsidR="001822C4">
        <w:rPr>
          <w:rFonts w:ascii="Arial" w:hAnsi="Arial" w:cs="Arial"/>
          <w:sz w:val="24"/>
          <w:szCs w:val="24"/>
        </w:rPr>
        <w:t xml:space="preserve">, taking into </w:t>
      </w:r>
      <w:proofErr w:type="gramStart"/>
      <w:r w:rsidR="001822C4">
        <w:rPr>
          <w:rFonts w:ascii="Arial" w:hAnsi="Arial" w:cs="Arial"/>
          <w:sz w:val="24"/>
          <w:szCs w:val="24"/>
        </w:rPr>
        <w:t xml:space="preserve">account </w:t>
      </w:r>
      <w:r>
        <w:rPr>
          <w:rFonts w:ascii="Arial" w:hAnsi="Arial" w:cs="Arial"/>
          <w:sz w:val="24"/>
          <w:szCs w:val="24"/>
        </w:rPr>
        <w:t xml:space="preserve"> </w:t>
      </w:r>
      <w:r w:rsidR="001822C4">
        <w:rPr>
          <w:rFonts w:ascii="Arial" w:hAnsi="Arial" w:cs="Arial"/>
          <w:sz w:val="24"/>
          <w:szCs w:val="24"/>
        </w:rPr>
        <w:t>Christmas</w:t>
      </w:r>
      <w:proofErr w:type="gramEnd"/>
      <w:r w:rsidR="001822C4">
        <w:rPr>
          <w:rFonts w:ascii="Arial" w:hAnsi="Arial" w:cs="Arial"/>
          <w:sz w:val="24"/>
          <w:szCs w:val="24"/>
        </w:rPr>
        <w:t xml:space="preserve">/New year break in league matches, effectively a 6 week ban. The player was guilty of kicking </w:t>
      </w:r>
      <w:proofErr w:type="spellStart"/>
      <w:r w:rsidR="001822C4">
        <w:rPr>
          <w:rFonts w:ascii="Arial" w:hAnsi="Arial" w:cs="Arial"/>
          <w:sz w:val="24"/>
          <w:szCs w:val="24"/>
        </w:rPr>
        <w:t>Reg</w:t>
      </w:r>
      <w:proofErr w:type="spellEnd"/>
      <w:r w:rsidR="001822C4">
        <w:rPr>
          <w:rFonts w:ascii="Arial" w:hAnsi="Arial" w:cs="Arial"/>
          <w:sz w:val="24"/>
          <w:szCs w:val="24"/>
        </w:rPr>
        <w:t xml:space="preserve"> 9:12. </w:t>
      </w:r>
    </w:p>
    <w:p w:rsidR="001822C4" w:rsidRDefault="001822C4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coach of Camborne Girls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15’s was given a 2 week ban by Camborne RFC having been found to be abusive to a referee during a game,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</w:t>
      </w:r>
    </w:p>
    <w:p w:rsidR="004200EA" w:rsidRDefault="001822C4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parent/spectator was abusive to the referee during a youth match between Launceston and St. Ives </w:t>
      </w:r>
      <w:proofErr w:type="gramStart"/>
      <w:r>
        <w:rPr>
          <w:rFonts w:ascii="Arial" w:hAnsi="Arial" w:cs="Arial"/>
          <w:sz w:val="24"/>
          <w:szCs w:val="24"/>
        </w:rPr>
        <w:t>Under</w:t>
      </w:r>
      <w:proofErr w:type="gramEnd"/>
      <w:r>
        <w:rPr>
          <w:rFonts w:ascii="Arial" w:hAnsi="Arial" w:cs="Arial"/>
          <w:sz w:val="24"/>
          <w:szCs w:val="24"/>
        </w:rPr>
        <w:t xml:space="preserve"> 15 game on 12</w:t>
      </w:r>
      <w:r w:rsidRPr="001822C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December</w:t>
      </w:r>
      <w:r w:rsidR="004200EA">
        <w:rPr>
          <w:rFonts w:ascii="Arial" w:hAnsi="Arial" w:cs="Arial"/>
          <w:sz w:val="24"/>
          <w:szCs w:val="24"/>
        </w:rPr>
        <w:t>, awaiting a report from Launceston RC.</w:t>
      </w:r>
      <w:r w:rsidR="00482C2C">
        <w:rPr>
          <w:rFonts w:ascii="Arial" w:hAnsi="Arial" w:cs="Arial"/>
          <w:sz w:val="24"/>
          <w:szCs w:val="24"/>
        </w:rPr>
        <w:t xml:space="preserve"> I am chasing Launceston for an update, as requested by CRRS, but understand there are extenuating circumstances surrounding the person involved. </w:t>
      </w:r>
    </w:p>
    <w:p w:rsidR="00482C2C" w:rsidRDefault="004200EA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Truro player, </w:t>
      </w:r>
      <w:proofErr w:type="spellStart"/>
      <w:r>
        <w:rPr>
          <w:rFonts w:ascii="Arial" w:hAnsi="Arial" w:cs="Arial"/>
          <w:sz w:val="24"/>
          <w:szCs w:val="24"/>
        </w:rPr>
        <w:t>guesting</w:t>
      </w:r>
      <w:proofErr w:type="spellEnd"/>
      <w:r>
        <w:rPr>
          <w:rFonts w:ascii="Arial" w:hAnsi="Arial" w:cs="Arial"/>
          <w:sz w:val="24"/>
          <w:szCs w:val="24"/>
        </w:rPr>
        <w:t xml:space="preserve"> for Camborne RFC, was red-carded for punching,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9:12,</w:t>
      </w:r>
      <w:r w:rsidR="00363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during the </w:t>
      </w:r>
      <w:proofErr w:type="spellStart"/>
      <w:r>
        <w:rPr>
          <w:rFonts w:ascii="Arial" w:hAnsi="Arial" w:cs="Arial"/>
          <w:sz w:val="24"/>
          <w:szCs w:val="24"/>
        </w:rPr>
        <w:t>Rodda’s</w:t>
      </w:r>
      <w:proofErr w:type="spellEnd"/>
      <w:r>
        <w:rPr>
          <w:rFonts w:ascii="Arial" w:hAnsi="Arial" w:cs="Arial"/>
          <w:sz w:val="24"/>
          <w:szCs w:val="24"/>
        </w:rPr>
        <w:t xml:space="preserve"> Cup game between Camborne &amp; </w:t>
      </w:r>
      <w:proofErr w:type="spellStart"/>
      <w:r>
        <w:rPr>
          <w:rFonts w:ascii="Arial" w:hAnsi="Arial" w:cs="Arial"/>
          <w:sz w:val="24"/>
          <w:szCs w:val="24"/>
        </w:rPr>
        <w:t>Redruth</w:t>
      </w:r>
      <w:proofErr w:type="spellEnd"/>
      <w:r>
        <w:rPr>
          <w:rFonts w:ascii="Arial" w:hAnsi="Arial" w:cs="Arial"/>
          <w:sz w:val="24"/>
          <w:szCs w:val="24"/>
        </w:rPr>
        <w:t xml:space="preserve"> on 27</w:t>
      </w:r>
      <w:r w:rsidRPr="004200EA">
        <w:rPr>
          <w:rFonts w:ascii="Arial" w:hAnsi="Arial" w:cs="Arial"/>
          <w:sz w:val="24"/>
          <w:szCs w:val="24"/>
          <w:vertAlign w:val="superscript"/>
        </w:rPr>
        <w:t>th</w:t>
      </w:r>
      <w:r w:rsidR="00482C2C">
        <w:rPr>
          <w:rFonts w:ascii="Arial" w:hAnsi="Arial" w:cs="Arial"/>
          <w:sz w:val="24"/>
          <w:szCs w:val="24"/>
        </w:rPr>
        <w:t xml:space="preserve"> December. Our </w:t>
      </w:r>
      <w:r w:rsidR="00482C2C">
        <w:rPr>
          <w:rFonts w:ascii="Arial" w:hAnsi="Arial" w:cs="Arial"/>
          <w:sz w:val="24"/>
          <w:szCs w:val="24"/>
        </w:rPr>
        <w:lastRenderedPageBreak/>
        <w:t xml:space="preserve">second Disciplinary Hearing at Truro GC. The player admitted the offence and was given a 3 week ban after 50% mitigation applied. </w:t>
      </w:r>
    </w:p>
    <w:p w:rsidR="00482C2C" w:rsidRDefault="00482C2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monitoring the sanctions applied and amending as games have been postponed, currently 2 players have had their suspensions extended, clubs advised.  </w:t>
      </w:r>
      <w:r w:rsidR="004200EA">
        <w:rPr>
          <w:rFonts w:ascii="Arial" w:hAnsi="Arial" w:cs="Arial"/>
          <w:sz w:val="24"/>
          <w:szCs w:val="24"/>
        </w:rPr>
        <w:t xml:space="preserve"> </w:t>
      </w:r>
    </w:p>
    <w:p w:rsidR="001B17A3" w:rsidRDefault="001B17A3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red card for 2022 came through from </w:t>
      </w:r>
      <w:proofErr w:type="spellStart"/>
      <w:r>
        <w:rPr>
          <w:rFonts w:ascii="Arial" w:hAnsi="Arial" w:cs="Arial"/>
          <w:sz w:val="24"/>
          <w:szCs w:val="24"/>
        </w:rPr>
        <w:t>Newquay</w:t>
      </w:r>
      <w:proofErr w:type="spellEnd"/>
      <w:r>
        <w:rPr>
          <w:rFonts w:ascii="Arial" w:hAnsi="Arial" w:cs="Arial"/>
          <w:sz w:val="24"/>
          <w:szCs w:val="24"/>
        </w:rPr>
        <w:t xml:space="preserve"> Hornets against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Veor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a Hornet’s player was red carded for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 9:28 </w:t>
      </w:r>
      <w:r w:rsidRPr="001B17A3">
        <w:rPr>
          <w:rFonts w:ascii="Arial" w:hAnsi="Arial" w:cs="Arial"/>
          <w:sz w:val="24"/>
          <w:szCs w:val="24"/>
        </w:rPr>
        <w:t>A player must not verbally abuse a Match Officia</w:t>
      </w:r>
      <w:r>
        <w:rPr>
          <w:rFonts w:ascii="Arial" w:hAnsi="Arial" w:cs="Arial"/>
          <w:sz w:val="24"/>
          <w:szCs w:val="24"/>
        </w:rPr>
        <w:t xml:space="preserve">l. Awaiting the report from </w:t>
      </w:r>
      <w:proofErr w:type="spellStart"/>
      <w:r>
        <w:rPr>
          <w:rFonts w:ascii="Arial" w:hAnsi="Arial" w:cs="Arial"/>
          <w:sz w:val="24"/>
          <w:szCs w:val="24"/>
        </w:rPr>
        <w:t>Newquay</w:t>
      </w:r>
      <w:proofErr w:type="spellEnd"/>
      <w:r>
        <w:rPr>
          <w:rFonts w:ascii="Arial" w:hAnsi="Arial" w:cs="Arial"/>
          <w:sz w:val="24"/>
          <w:szCs w:val="24"/>
        </w:rPr>
        <w:t xml:space="preserve">, though it appears he will be the first to have the enhanced 1 week extra sanction imposed on his ban. </w:t>
      </w:r>
    </w:p>
    <w:p w:rsidR="00482C2C" w:rsidRDefault="00482C2C" w:rsidP="00BF720C">
      <w:pPr>
        <w:rPr>
          <w:rFonts w:ascii="Arial" w:hAnsi="Arial" w:cs="Arial"/>
          <w:sz w:val="24"/>
          <w:szCs w:val="24"/>
        </w:rPr>
      </w:pPr>
    </w:p>
    <w:p w:rsidR="00482C2C" w:rsidRDefault="00482C2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Hooper</w:t>
      </w:r>
    </w:p>
    <w:p w:rsidR="00482C2C" w:rsidRDefault="00482C2C" w:rsidP="00BF720C">
      <w:pPr>
        <w:rPr>
          <w:rFonts w:ascii="Arial" w:hAnsi="Arial" w:cs="Arial"/>
          <w:sz w:val="24"/>
          <w:szCs w:val="24"/>
        </w:rPr>
      </w:pPr>
    </w:p>
    <w:p w:rsidR="00363D8E" w:rsidRDefault="00482C2C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CRFU Discipline Secretary </w:t>
      </w:r>
      <w:r w:rsidR="004200EA">
        <w:rPr>
          <w:rFonts w:ascii="Arial" w:hAnsi="Arial" w:cs="Arial"/>
          <w:sz w:val="24"/>
          <w:szCs w:val="24"/>
        </w:rPr>
        <w:t xml:space="preserve"> </w:t>
      </w:r>
    </w:p>
    <w:p w:rsidR="001B17A3" w:rsidRDefault="001B17A3" w:rsidP="00BF72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1B17A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January 2022 </w:t>
      </w:r>
    </w:p>
    <w:p w:rsidR="001B17A3" w:rsidRDefault="001B17A3" w:rsidP="00BF720C">
      <w:pPr>
        <w:rPr>
          <w:rFonts w:ascii="Arial" w:hAnsi="Arial" w:cs="Arial"/>
          <w:sz w:val="24"/>
          <w:szCs w:val="24"/>
        </w:rPr>
      </w:pPr>
    </w:p>
    <w:p w:rsidR="00BF720C" w:rsidRPr="00BF720C" w:rsidRDefault="00BF720C" w:rsidP="00BF720C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en-GB"/>
        </w:rPr>
      </w:pPr>
    </w:p>
    <w:p w:rsidR="005630B1" w:rsidRPr="005630B1" w:rsidRDefault="005630B1">
      <w:pPr>
        <w:rPr>
          <w:rFonts w:ascii="Arial" w:hAnsi="Arial" w:cs="Arial"/>
          <w:sz w:val="24"/>
          <w:szCs w:val="24"/>
        </w:rPr>
      </w:pPr>
    </w:p>
    <w:sectPr w:rsidR="005630B1" w:rsidRPr="005630B1" w:rsidSect="0016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0B1"/>
    <w:rsid w:val="00162621"/>
    <w:rsid w:val="001822C4"/>
    <w:rsid w:val="001B17A3"/>
    <w:rsid w:val="00363D8E"/>
    <w:rsid w:val="004200EA"/>
    <w:rsid w:val="00482C2C"/>
    <w:rsid w:val="00525EB1"/>
    <w:rsid w:val="005630B1"/>
    <w:rsid w:val="00A44CF8"/>
    <w:rsid w:val="00BF720C"/>
    <w:rsid w:val="00E2639E"/>
    <w:rsid w:val="00E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B13D9-5F20-44C2-9EFF-F069963A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7</cp:revision>
  <dcterms:created xsi:type="dcterms:W3CDTF">2021-12-15T15:22:00Z</dcterms:created>
  <dcterms:modified xsi:type="dcterms:W3CDTF">2022-01-17T18:59:00Z</dcterms:modified>
</cp:coreProperties>
</file>